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2AA0839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27070" cy="1689735"/>
                <wp:effectExtent l="0" t="0" r="0" b="571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689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30248E88" w:rsidR="00D53B88" w:rsidRPr="0048562C" w:rsidRDefault="00D53B88" w:rsidP="00D53B88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5203D3">
                              <w:rPr>
                                <w:rFonts w:ascii="Arial" w:hAnsi="Arial" w:cs="Arial"/>
                              </w:rPr>
                              <w:t>71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EEA9168" w14:textId="178E9B64" w:rsidR="00CB1CA3" w:rsidRPr="0048562C" w:rsidRDefault="00CB1CA3" w:rsidP="00CB1CA3">
                            <w:pPr>
                              <w:ind w:right="-1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C. </w:t>
                            </w:r>
                            <w:r w:rsidR="005203D3">
                              <w:rPr>
                                <w:rFonts w:ascii="Arial" w:hAnsi="Arial" w:cs="Arial"/>
                              </w:rPr>
                              <w:t xml:space="preserve">Martha Delia </w:t>
                            </w:r>
                            <w:proofErr w:type="spellStart"/>
                            <w:r w:rsidR="005203D3">
                              <w:rPr>
                                <w:rFonts w:ascii="Arial" w:hAnsi="Arial" w:cs="Arial"/>
                              </w:rPr>
                              <w:t>Mabarak</w:t>
                            </w:r>
                            <w:proofErr w:type="spellEnd"/>
                            <w:r w:rsidR="005203D3">
                              <w:rPr>
                                <w:rFonts w:ascii="Arial" w:hAnsi="Arial" w:cs="Arial"/>
                              </w:rPr>
                              <w:t xml:space="preserve"> Zapata</w:t>
                            </w:r>
                            <w:r w:rsidR="003F100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A640352" w14:textId="05837B9A" w:rsidR="00D53B88" w:rsidRPr="00823D07" w:rsidRDefault="00D53B88" w:rsidP="00D53B88">
                            <w:pPr>
                              <w:ind w:right="21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823D07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D44A70">
                              <w:rPr>
                                <w:rFonts w:ascii="Arial" w:hAnsi="Arial" w:cs="Arial"/>
                                <w:bCs/>
                              </w:rPr>
                              <w:t>C</w:t>
                            </w:r>
                            <w:r w:rsidR="003F1007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="00D44A70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5203D3">
                              <w:rPr>
                                <w:rFonts w:ascii="Arial" w:hAnsi="Arial" w:cs="Arial"/>
                                <w:bCs/>
                              </w:rPr>
                              <w:t>Leonardo Montañez Castro en su calidad de candidato a presidente municipal por Aguascalientes y PAN.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2.9pt;margin-top:0;width:254.1pt;height:133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tCJQIAACMEAAAOAAAAZHJzL2Uyb0RvYy54bWysU9uO2yAQfa/Uf0C8N7402U2sOKtttqkq&#10;bS/Sth+AAceowLhAYqdf3wFns1H7VpUHxDAzh5kzh/XdaDQ5SucV2JoWs5wSaTkIZfc1/f5t92ZJ&#10;iQ/MCqbBypqepKd3m9ev1kNfyRI60EI6giDWV0Nf0y6EvsoyzztpmJ9BLy06W3CGBTTdPhOODYhu&#10;dFbm+U02gBO9Ay69x9uHyUk3Cb9tJQ9f2tbLQHRNsbaQdpf2Ju7ZZs2qvWN9p/i5DPYPVRimLD56&#10;gXpggZGDU39BGcUdeGjDjIPJoG0Vl6kH7KbI/+jmqWO9TL0gOb6/0OT/Hyz/fPzqiBI4O0osMzii&#10;7YEJB0RIEuQYgBSRpKH3FcY+9RgdxncwxoTYsO8fgf/wxMK2Y3Yv752DoZNMYJEpM7tKnXB8BGmG&#10;TyDwNXYIkIDG1pkIiJwQRMdhnS4DwjoIx8u3ZXmb36KLo6+4Wa6WxfQGq57Te+fDBwmGxENNHSog&#10;wbPjow/YSMaq55BUPmgldkrrZLh9s9WOHBmqZZdW7B1T/HWYtmSo6WpRLhKyhZifhGRUQDVrZWq6&#10;zOOa9BXpeG9FCglM6emMsNoieuQnUjKRE8ZmxMB42YA4IVMOJtXiL8NDB+4XJQMqtqb+54E5SYn+&#10;aJHtVTGfR4knY764LdFw157m2sMsR6iaBkqm4zakbxF5sHCPU2lV4uulknOtqMTEyfnXRKlf2ynq&#10;5W9vfgMAAP//AwBQSwMEFAAGAAgAAAAhAMg7WxXbAAAABQEAAA8AAABkcnMvZG93bnJldi54bWxM&#10;j8FOwzAQRO9I/IO1SFwQdRrRtIRsKkACcW3pB2zibRIRr6PYbdK/x3CBy0qjGc28Lbaz7dWZR985&#10;QVguElAstTOdNAiHz7f7DSgfSAz1Thjhwh625fVVQblxk+z4vA+NiiXic0JoQxhyrX3dsiW/cANL&#10;9I5utBSiHBttRppiue11miSZttRJXGhp4NeW66/9ySIcP6a71eNUvYfDeveQvVC3rtwF8fZmfn4C&#10;FXgOf2H4wY/oUEamyp3EeNUjxEfC743eKtmkoCqENMuWoMtC/6cvvwEAAP//AwBQSwECLQAUAAYA&#10;CAAAACEAtoM4kv4AAADhAQAAEwAAAAAAAAAAAAAAAAAAAAAAW0NvbnRlbnRfVHlwZXNdLnhtbFBL&#10;AQItABQABgAIAAAAIQA4/SH/1gAAAJQBAAALAAAAAAAAAAAAAAAAAC8BAABfcmVscy8ucmVsc1BL&#10;AQItABQABgAIAAAAIQDY2xtCJQIAACMEAAAOAAAAAAAAAAAAAAAAAC4CAABkcnMvZTJvRG9jLnht&#10;bFBLAQItABQABgAIAAAAIQDIO1sV2wAAAAUBAAAPAAAAAAAAAAAAAAAAAH8EAABkcnMvZG93bnJl&#10;di54bWxQSwUGAAAAAAQABADzAAAAhw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21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30248E88" w:rsidR="00D53B88" w:rsidRPr="0048562C" w:rsidRDefault="00D53B88" w:rsidP="00D53B88">
                      <w:pPr>
                        <w:ind w:right="21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5203D3">
                        <w:rPr>
                          <w:rFonts w:ascii="Arial" w:hAnsi="Arial" w:cs="Arial"/>
                        </w:rPr>
                        <w:t>71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EEA9168" w14:textId="178E9B64" w:rsidR="00CB1CA3" w:rsidRPr="0048562C" w:rsidRDefault="00CB1CA3" w:rsidP="00CB1CA3">
                      <w:pPr>
                        <w:ind w:right="-16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>
                        <w:rPr>
                          <w:rFonts w:ascii="Arial" w:hAnsi="Arial" w:cs="Arial"/>
                        </w:rPr>
                        <w:t xml:space="preserve"> C. </w:t>
                      </w:r>
                      <w:r w:rsidR="005203D3">
                        <w:rPr>
                          <w:rFonts w:ascii="Arial" w:hAnsi="Arial" w:cs="Arial"/>
                        </w:rPr>
                        <w:t>Martha Delia Mabarak Zapata</w:t>
                      </w:r>
                      <w:r w:rsidR="003F100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A640352" w14:textId="05837B9A" w:rsidR="00D53B88" w:rsidRPr="00823D07" w:rsidRDefault="00D53B88" w:rsidP="00D53B88">
                      <w:pPr>
                        <w:ind w:right="21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823D07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D44A70">
                        <w:rPr>
                          <w:rFonts w:ascii="Arial" w:hAnsi="Arial" w:cs="Arial"/>
                          <w:bCs/>
                        </w:rPr>
                        <w:t>C</w:t>
                      </w:r>
                      <w:r w:rsidR="003F1007"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="00D44A70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5203D3">
                        <w:rPr>
                          <w:rFonts w:ascii="Arial" w:hAnsi="Arial" w:cs="Arial"/>
                          <w:bCs/>
                        </w:rPr>
                        <w:t>Leonardo Montañez Castro en su calidad de candidato a presidente municipal por Aguascalientes y PAN.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396BD2C" w14:textId="77777777" w:rsidR="00A41422" w:rsidRDefault="00A41422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D77FA72" w14:textId="77777777" w:rsidR="00026FE0" w:rsidRDefault="00026FE0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70F6074F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AB1396">
        <w:rPr>
          <w:rFonts w:ascii="Arial" w:eastAsia="Times New Roman" w:hAnsi="Arial" w:cs="Arial"/>
          <w:bCs/>
          <w:lang w:val="es-ES" w:eastAsia="es-MX"/>
        </w:rPr>
        <w:t>7</w:t>
      </w:r>
      <w:r w:rsidR="00FC0A49">
        <w:rPr>
          <w:rFonts w:ascii="Arial" w:eastAsia="Times New Roman" w:hAnsi="Arial" w:cs="Arial"/>
          <w:bCs/>
          <w:lang w:val="es-ES" w:eastAsia="es-MX"/>
        </w:rPr>
        <w:t>7</w:t>
      </w:r>
      <w:r w:rsidR="005203D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FC0A49">
        <w:rPr>
          <w:rFonts w:ascii="Arial" w:eastAsia="Times New Roman" w:hAnsi="Arial" w:cs="Arial"/>
          <w:bCs/>
          <w:lang w:val="es-ES" w:eastAsia="es-MX"/>
        </w:rPr>
        <w:t>nueve</w:t>
      </w:r>
      <w:r w:rsidR="00320533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026FE0">
        <w:rPr>
          <w:rFonts w:ascii="Arial" w:eastAsia="Times New Roman" w:hAnsi="Arial" w:cs="Arial"/>
          <w:bCs/>
          <w:lang w:val="es-ES" w:eastAsia="es-MX"/>
        </w:rPr>
        <w:t>junio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241AB4ED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FC0A49">
        <w:rPr>
          <w:rFonts w:ascii="Arial" w:hAnsi="Arial" w:cs="Arial"/>
          <w:b/>
          <w:bCs/>
        </w:rPr>
        <w:t>diez</w:t>
      </w:r>
      <w:r w:rsidR="00026FE0">
        <w:rPr>
          <w:rFonts w:ascii="Arial" w:hAnsi="Arial" w:cs="Arial"/>
          <w:b/>
          <w:bCs/>
        </w:rPr>
        <w:t xml:space="preserve"> de junio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3BE75044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5203D3">
        <w:rPr>
          <w:rFonts w:ascii="Arial" w:eastAsia="Times New Roman" w:hAnsi="Arial" w:cs="Arial"/>
          <w:b/>
          <w:bCs/>
          <w:lang w:eastAsia="es-MX"/>
        </w:rPr>
        <w:t>71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72FE3119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Ponencia </w:t>
      </w:r>
      <w:r w:rsidR="004607F5">
        <w:rPr>
          <w:rFonts w:ascii="Arial" w:eastAsia="Times New Roman" w:hAnsi="Arial" w:cs="Arial"/>
          <w:bCs/>
          <w:lang w:eastAsia="es-MX"/>
        </w:rPr>
        <w:t>del</w:t>
      </w:r>
      <w:r w:rsidR="00D540D2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4607F5">
        <w:rPr>
          <w:rFonts w:ascii="Arial" w:eastAsia="Times New Roman" w:hAnsi="Arial" w:cs="Arial"/>
          <w:b/>
          <w:bCs/>
          <w:lang w:eastAsia="es-MX"/>
        </w:rPr>
        <w:t>o</w:t>
      </w:r>
      <w:r w:rsidR="003F1007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4607F5">
        <w:rPr>
          <w:rFonts w:ascii="Arial" w:eastAsia="Times New Roman" w:hAnsi="Arial" w:cs="Arial"/>
          <w:b/>
          <w:bCs/>
          <w:lang w:eastAsia="es-MX"/>
        </w:rPr>
        <w:t>Héctor Salvador Hernández Gallegos</w:t>
      </w:r>
      <w:r w:rsidR="00922F90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4607F5">
    <w:pPr>
      <w:pStyle w:val="Piedepgina"/>
      <w:jc w:val="right"/>
    </w:pPr>
  </w:p>
  <w:p w14:paraId="39FC2AA4" w14:textId="77777777" w:rsidR="00740B55" w:rsidRDefault="004607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4607F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4607F5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4607F5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4607F5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4607F5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4607F5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768CF"/>
    <w:rsid w:val="00086518"/>
    <w:rsid w:val="00086D78"/>
    <w:rsid w:val="000C1695"/>
    <w:rsid w:val="000F131E"/>
    <w:rsid w:val="00117E89"/>
    <w:rsid w:val="002816FD"/>
    <w:rsid w:val="002D649C"/>
    <w:rsid w:val="00320533"/>
    <w:rsid w:val="003213DE"/>
    <w:rsid w:val="00334CC9"/>
    <w:rsid w:val="003739B8"/>
    <w:rsid w:val="003F1007"/>
    <w:rsid w:val="004607F5"/>
    <w:rsid w:val="0048562C"/>
    <w:rsid w:val="004F0FF6"/>
    <w:rsid w:val="005203D3"/>
    <w:rsid w:val="00545ECA"/>
    <w:rsid w:val="00767E9A"/>
    <w:rsid w:val="00823D07"/>
    <w:rsid w:val="0086207D"/>
    <w:rsid w:val="00872D98"/>
    <w:rsid w:val="00885166"/>
    <w:rsid w:val="0092187B"/>
    <w:rsid w:val="00922F90"/>
    <w:rsid w:val="009C5E8F"/>
    <w:rsid w:val="00A41422"/>
    <w:rsid w:val="00AB1396"/>
    <w:rsid w:val="00AB5D18"/>
    <w:rsid w:val="00B07C59"/>
    <w:rsid w:val="00B46190"/>
    <w:rsid w:val="00B578C2"/>
    <w:rsid w:val="00BC1A34"/>
    <w:rsid w:val="00BE59D6"/>
    <w:rsid w:val="00BF652A"/>
    <w:rsid w:val="00BF7343"/>
    <w:rsid w:val="00C43F37"/>
    <w:rsid w:val="00CB1CA3"/>
    <w:rsid w:val="00CB6368"/>
    <w:rsid w:val="00CC444D"/>
    <w:rsid w:val="00D44A70"/>
    <w:rsid w:val="00D53B88"/>
    <w:rsid w:val="00D540D2"/>
    <w:rsid w:val="00D70A54"/>
    <w:rsid w:val="00E20227"/>
    <w:rsid w:val="00EA2D21"/>
    <w:rsid w:val="00F93CFA"/>
    <w:rsid w:val="00F9525E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43</cp:revision>
  <cp:lastPrinted>2021-06-10T18:48:00Z</cp:lastPrinted>
  <dcterms:created xsi:type="dcterms:W3CDTF">2021-01-09T02:57:00Z</dcterms:created>
  <dcterms:modified xsi:type="dcterms:W3CDTF">2021-06-10T18:51:00Z</dcterms:modified>
</cp:coreProperties>
</file>